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CF" w:rsidRPr="0099308C" w:rsidRDefault="00DD538A">
      <w:pPr>
        <w:rPr>
          <w:b/>
        </w:rPr>
      </w:pPr>
      <w:r>
        <w:rPr>
          <w:b/>
        </w:rPr>
        <w:t xml:space="preserve">Mellors </w:t>
      </w:r>
      <w:r w:rsidR="00F626AB" w:rsidRPr="0099308C">
        <w:rPr>
          <w:b/>
        </w:rPr>
        <w:t xml:space="preserve">Parent Debt Management policy </w:t>
      </w:r>
      <w:r w:rsidR="0099308C">
        <w:rPr>
          <w:b/>
        </w:rPr>
        <w:tab/>
      </w:r>
      <w:bookmarkStart w:id="0" w:name="_GoBack"/>
    </w:p>
    <w:p w:rsidR="00F626AB" w:rsidRPr="0099308C" w:rsidRDefault="00F626AB">
      <w:pPr>
        <w:rPr>
          <w:b/>
        </w:rPr>
      </w:pPr>
      <w:r w:rsidRPr="0099308C">
        <w:rPr>
          <w:b/>
        </w:rPr>
        <w:t>Mellors Catering Services.</w:t>
      </w:r>
      <w:r w:rsidRPr="0099308C">
        <w:rPr>
          <w:b/>
        </w:rPr>
        <w:tab/>
      </w:r>
      <w:r w:rsidRPr="0099308C">
        <w:rPr>
          <w:b/>
        </w:rPr>
        <w:tab/>
        <w:t>October 2018.  (MT)</w:t>
      </w:r>
    </w:p>
    <w:bookmarkEnd w:id="0"/>
    <w:p w:rsidR="00F626AB" w:rsidRDefault="00F626AB"/>
    <w:p w:rsidR="00DD538A" w:rsidRDefault="00DD538A">
      <w:r>
        <w:t xml:space="preserve">The object of this policy is to set a quality standard from the management and communication of Parent debt and issue of pupil meals, to ensure that all parties have a clear understanding of best practice.   </w:t>
      </w:r>
    </w:p>
    <w:p w:rsidR="00DD538A" w:rsidRDefault="00DD538A">
      <w:r>
        <w:t>Interested parties include school clients / school administration personnel / Mellors catering managers and staff / Mellors operations team / parents and guardians.</w:t>
      </w:r>
    </w:p>
    <w:p w:rsidR="00BB6689" w:rsidRDefault="00DD538A">
      <w:r>
        <w:t>The policy</w:t>
      </w:r>
      <w:r w:rsidR="00BB6689">
        <w:t xml:space="preserve"> position is that </w:t>
      </w:r>
      <w:r w:rsidR="00F626AB">
        <w:t xml:space="preserve">Mellors </w:t>
      </w:r>
      <w:r w:rsidR="00BB6689">
        <w:t>will</w:t>
      </w:r>
      <w:r w:rsidR="00F626AB">
        <w:t xml:space="preserve"> provide a meal to a pupil</w:t>
      </w:r>
      <w:r w:rsidR="0099308C">
        <w:t xml:space="preserve"> with zero credit on cashless /</w:t>
      </w:r>
      <w:r w:rsidR="00F626AB">
        <w:t xml:space="preserve"> parent pay system </w:t>
      </w:r>
      <w:r w:rsidR="0099308C">
        <w:t xml:space="preserve">or other credit system </w:t>
      </w:r>
      <w:r w:rsidR="00F626AB">
        <w:t xml:space="preserve">on </w:t>
      </w:r>
      <w:r w:rsidR="0099308C">
        <w:t>the day that the pupil</w:t>
      </w:r>
      <w:r w:rsidR="00F626AB">
        <w:t xml:space="preserve"> request </w:t>
      </w:r>
      <w:r w:rsidR="0099308C">
        <w:t xml:space="preserve">a </w:t>
      </w:r>
      <w:r w:rsidR="00F626AB">
        <w:t>meal.</w:t>
      </w:r>
    </w:p>
    <w:p w:rsidR="0007294E" w:rsidRDefault="0007294E" w:rsidP="0007294E">
      <w:r>
        <w:t>The school can request to Mellors that no meals are to be provided to pupils that do not the necessary credit.</w:t>
      </w:r>
    </w:p>
    <w:p w:rsidR="00BB6689" w:rsidRDefault="0007294E">
      <w:r>
        <w:t>Alternatively, t</w:t>
      </w:r>
      <w:r w:rsidR="00BB6689">
        <w:t>he school may request that no food in such cases is provided without the school’s authorisation.  This will be challenging during lunch service unless a school representative is present at the time the pupil is requesting a meal.</w:t>
      </w:r>
    </w:p>
    <w:p w:rsidR="00F626AB" w:rsidRDefault="00BB6689">
      <w:r>
        <w:lastRenderedPageBreak/>
        <w:t>At end of service on each</w:t>
      </w:r>
      <w:r w:rsidR="00F626AB">
        <w:t xml:space="preserve"> day, any debt relating to the provision on a meals to pupi</w:t>
      </w:r>
      <w:r>
        <w:t xml:space="preserve">ls with no credit </w:t>
      </w:r>
      <w:r w:rsidR="00F626AB">
        <w:t xml:space="preserve">to be forward to the school office by the catering manager. </w:t>
      </w:r>
    </w:p>
    <w:p w:rsidR="0007294E" w:rsidRDefault="0007294E" w:rsidP="0007294E">
      <w:r>
        <w:t>The school to pay Mellors cash of cheque for the value of all such claims at the end of each week and on the last day of each term / half term.</w:t>
      </w:r>
    </w:p>
    <w:p w:rsidR="00F626AB" w:rsidRDefault="0099308C">
      <w:r>
        <w:t>The school is therefore to make arrangements for petty cash or cheque book to be available for such settlements.</w:t>
      </w:r>
      <w:r w:rsidR="00BB6689">
        <w:t xml:space="preserve">  It is the school’s responsibility to ensure that such is in place and a relevant authorised person is tasked with this provision.</w:t>
      </w:r>
    </w:p>
    <w:p w:rsidR="0099308C" w:rsidRDefault="0099308C">
      <w:r>
        <w:t>The school then is responsible for claiming the debt (according to their own policy) with the parent(s).</w:t>
      </w:r>
    </w:p>
    <w:p w:rsidR="0099308C" w:rsidRDefault="0099308C">
      <w:r>
        <w:t>The school can advise Mellors to cease the provision of meals to a pupil at any time in line with the school’s own debt management policy and procedures.</w:t>
      </w:r>
    </w:p>
    <w:p w:rsidR="0099308C" w:rsidRDefault="0099308C">
      <w:r>
        <w:t>Mellors will not raise invoices or internal issues to the sc</w:t>
      </w:r>
      <w:r w:rsidR="0007294E">
        <w:t>hool relating to parent debt.</w:t>
      </w:r>
    </w:p>
    <w:p w:rsidR="0099308C" w:rsidRDefault="0099308C">
      <w:r>
        <w:t xml:space="preserve">If the school for whatever reason is unable to provide petty cash or cheque </w:t>
      </w:r>
      <w:r w:rsidR="009E2961">
        <w:t>for any provided (unpaid) meals as per this policy</w:t>
      </w:r>
      <w:r>
        <w:t xml:space="preserve">, then Mellors will be unable to provide any further meals for pupils without credit on subsequent days. </w:t>
      </w:r>
    </w:p>
    <w:p w:rsidR="00DD538A" w:rsidRDefault="00DD538A">
      <w:r>
        <w:lastRenderedPageBreak/>
        <w:t>For further information on this policy please contact Mellors head office on 01695 737 280.</w:t>
      </w:r>
    </w:p>
    <w:sectPr w:rsidR="00DD5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AB"/>
    <w:rsid w:val="0007294E"/>
    <w:rsid w:val="00305BCF"/>
    <w:rsid w:val="00462B38"/>
    <w:rsid w:val="008E27E8"/>
    <w:rsid w:val="0099308C"/>
    <w:rsid w:val="009E2961"/>
    <w:rsid w:val="00BB6689"/>
    <w:rsid w:val="00DD538A"/>
    <w:rsid w:val="00F6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C9FE8-EDAC-4F8B-BB41-BFC6F9DA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Timmerman</dc:creator>
  <cp:keywords/>
  <dc:description/>
  <cp:lastModifiedBy>Cameron Karri</cp:lastModifiedBy>
  <cp:revision>2</cp:revision>
  <dcterms:created xsi:type="dcterms:W3CDTF">2018-11-29T11:01:00Z</dcterms:created>
  <dcterms:modified xsi:type="dcterms:W3CDTF">2018-11-29T11:01:00Z</dcterms:modified>
</cp:coreProperties>
</file>